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CB96"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 w14:paraId="72F721DE"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p w14:paraId="1BF7F86B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 w14:paraId="06480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A78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08D4C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 w14:paraId="6FB7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D7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D5C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9DE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06351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14:paraId="1D27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D92E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4AA92FE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2738.59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C2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BF87E6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2110.5</w:t>
            </w:r>
          </w:p>
        </w:tc>
      </w:tr>
      <w:tr w14:paraId="6F3D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ABE0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48F66F17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C5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4B82914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F971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89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5511DBD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19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1ED837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E74B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FDCD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5E615F6D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FB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F6E3FD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9C0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7030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23226547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16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F6980D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88F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9B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4FA45D7F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66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0F095F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C3C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B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41D6F6DE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2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60A025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11D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6B09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7C6AB91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C5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732A168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251.85</w:t>
            </w:r>
          </w:p>
        </w:tc>
      </w:tr>
      <w:tr w14:paraId="0447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D6CA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60D00CEB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53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0DD2D84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B0A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A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14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5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A5E79B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182.13</w:t>
            </w:r>
          </w:p>
        </w:tc>
      </w:tr>
      <w:tr w14:paraId="2629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2A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828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F8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0725897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E14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3486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4A6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90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C2B8FC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51E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866C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56D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5F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4EEA07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B45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C6CA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21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9B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4F27AF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C73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551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CB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8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4DEB1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F67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A948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73A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52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5E3507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B81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A879C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69D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20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B9EBC9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200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8836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10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DA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48BB92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470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7DA9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043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2E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0C48C1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7A6C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6178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ADE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D8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1EDAC1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194.11</w:t>
            </w:r>
          </w:p>
        </w:tc>
      </w:tr>
      <w:tr w14:paraId="422E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C571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0C1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C6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754BEFE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C07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6AA1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C8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0A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8C9DBD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7C2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0C93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F91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B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1FCB81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292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8810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2F4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72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E1C9CF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758F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E2BF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C1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D0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828A90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B24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744D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081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1D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641F0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225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B01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FCF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10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4796D12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3A68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78DA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6BC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3B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E6418C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1FB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D377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88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AC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2F0AF0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0F2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AA24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6F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CF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589D25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A9FF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B0B0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A97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4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5C0A50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7AA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DDF0F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 w14:paraId="338D384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817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06997A2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</w:tr>
      <w:tr w14:paraId="0A30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5DA5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672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D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 w14:paraId="14A71C7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615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F3FC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D38A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0C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4EB9F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E62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7F9D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0F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A6E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8733D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ACA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A55EC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 w14:paraId="54CF261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BE64C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 w14:paraId="646D45B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</w:tbl>
    <w:p w14:paraId="56E4A243"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725AB7DD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 w14:paraId="660DDB05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 w14:paraId="2F1E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C08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ADD04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14:paraId="7398E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AC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3BE24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1E927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C0988B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18F9A6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  <w:tr w14:paraId="07B4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722795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8CBA91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  <w:tr w14:paraId="416C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A5A415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B6311B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774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BD8749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E247CF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6C36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E1E710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26DC74C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B0E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C2A1E3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CBE5EB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E7E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864E855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DCA608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7D57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C618FE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5847D09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6BC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60A753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85DA82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84E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D4E266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88372F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BA6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E7E45F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4E91A43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696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9E04C9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AA19D4C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6C6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6998ED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9EEDC3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FA9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6F29E52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3F421F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73B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98CE78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3FD4BB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6CCF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960B44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6F9D7B9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F9B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9BE7FA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1056BD4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444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4DA623A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2B30A67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4F76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BC3707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2C4CC52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  <w:tr w14:paraId="5D04C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945734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397E64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7B1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132F9B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8CF903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D35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C3906C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BD1643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54E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5ED748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EA726D9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A27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D43C1D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2671DC3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6D593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A2F4D1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CD22782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54F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996CBD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6ADF02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8E5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7C5A57C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CBB560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49F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3709E27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BB7DCD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6FD3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C1EE4D3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3B9087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</w:tbl>
    <w:p w14:paraId="053A5D44"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 w14:paraId="1F72880B"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B6B53B2"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05D0FD5C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 w14:paraId="244BCD4B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 w14:paraId="2588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375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D13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27D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C44A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C3C8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 w14:paraId="62E3A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34A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C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DA2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15828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C94BC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45629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BBC0AA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16B5D0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2738.59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19B5F30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2738.59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F696B2B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85F651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07E7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A4C3978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一般公共服务支出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31354F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EA1277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3A52C2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F8CF74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DBB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30FEFAA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纪检监察事务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C3E84D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D7A102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DA04AA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4EF7AD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4BB0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881A0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行政运行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23CE3A9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3145C3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542091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C2D74C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1BB908D"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C99D69F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E27AEB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251.85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E264C4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251.85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A38095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5DC0FE07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D71D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DE377FA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行政事业单位养老支出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D58781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247.78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4E85CD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247.78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8F14F6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22601C0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3FEE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AD7421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0A0DB2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A5B41D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C892F8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65EF15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B8D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7121DDD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3E53A9B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4.07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340083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4.07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8EAB4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26467F3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A66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A39CBF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A4164AE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111D53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7F3DED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DBCE18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C90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FA90228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0E8A0C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182.13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B440872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182.13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7FA910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5F916E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E3EA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C63217B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行政事业单位医疗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36E2DE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182.13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B60C74E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182.13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91F076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5A509A1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F36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5B3DCE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行政单位医疗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33384B0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BF5E33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35A4A2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4F7600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0FA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37F68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公务员医疗补助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40E63B9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604433D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27153E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9F71EA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EF2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8C61C0F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住房保障支出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9B692C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CA59062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E3BB55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9A0EC5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F453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74E061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住房改革支出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CF2C43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D2F9E5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34625D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13E52C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7D1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F43F6F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住房公积金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263B5D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FA36B1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F2ADC7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2E641E3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73A1D861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750B0993">
      <w:pPr>
        <w:rPr>
          <w:rFonts w:ascii="仿宋_GB2312" w:hAnsi="微软雅黑" w:eastAsia="仿宋_GB2312"/>
          <w:sz w:val="18"/>
          <w:szCs w:val="18"/>
        </w:rPr>
      </w:pPr>
    </w:p>
    <w:p w14:paraId="099B5A8D">
      <w:pPr>
        <w:rPr>
          <w:rFonts w:ascii="仿宋_GB2312" w:hAnsi="微软雅黑" w:eastAsia="仿宋_GB2312"/>
          <w:sz w:val="18"/>
          <w:szCs w:val="18"/>
        </w:rPr>
      </w:pPr>
    </w:p>
    <w:p w14:paraId="2763DD56">
      <w:pPr>
        <w:rPr>
          <w:rFonts w:ascii="仿宋_GB2312" w:hAnsi="微软雅黑" w:eastAsia="仿宋_GB2312"/>
          <w:sz w:val="18"/>
          <w:szCs w:val="18"/>
        </w:rPr>
      </w:pPr>
    </w:p>
    <w:p w14:paraId="58EBE442">
      <w:pPr>
        <w:rPr>
          <w:rFonts w:ascii="仿宋_GB2312" w:hAnsi="微软雅黑" w:eastAsia="仿宋_GB2312"/>
          <w:sz w:val="18"/>
          <w:szCs w:val="18"/>
        </w:rPr>
      </w:pPr>
    </w:p>
    <w:p w14:paraId="200D7B0C">
      <w:pPr>
        <w:rPr>
          <w:rFonts w:ascii="仿宋_GB2312" w:hAnsi="微软雅黑" w:eastAsia="仿宋_GB2312"/>
          <w:sz w:val="18"/>
          <w:szCs w:val="18"/>
        </w:rPr>
      </w:pPr>
    </w:p>
    <w:p w14:paraId="4E551EAA">
      <w:pPr>
        <w:rPr>
          <w:rFonts w:ascii="仿宋_GB2312" w:hAnsi="微软雅黑" w:eastAsia="仿宋_GB2312"/>
          <w:sz w:val="18"/>
          <w:szCs w:val="18"/>
        </w:rPr>
      </w:pPr>
    </w:p>
    <w:p w14:paraId="1DC819AA">
      <w:pPr>
        <w:rPr>
          <w:rFonts w:ascii="仿宋_GB2312" w:hAnsi="微软雅黑" w:eastAsia="仿宋_GB2312"/>
          <w:sz w:val="18"/>
          <w:szCs w:val="18"/>
        </w:rPr>
      </w:pPr>
    </w:p>
    <w:p w14:paraId="0180E2FC">
      <w:pPr>
        <w:rPr>
          <w:rFonts w:ascii="仿宋_GB2312" w:hAnsi="微软雅黑" w:eastAsia="仿宋_GB2312"/>
          <w:sz w:val="18"/>
          <w:szCs w:val="18"/>
        </w:rPr>
      </w:pPr>
    </w:p>
    <w:p w14:paraId="1EAE765C"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964EF9A"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D14A03F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 w14:paraId="119F7609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 w14:paraId="2409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31C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EFDC7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 w14:paraId="47DE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D03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510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236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770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14:paraId="3A92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CC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F4887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05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B44D3A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</w:tr>
      <w:tr w14:paraId="0A09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89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859C4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5C5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3BE6D0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2110.5</w:t>
            </w:r>
          </w:p>
        </w:tc>
      </w:tr>
      <w:tr w14:paraId="6236E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1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29F95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5C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F21A22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87B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58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8C0B3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58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016E66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F96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B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05AA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36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1955B9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86A5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3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E53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D8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F3960E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9CA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48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24C9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42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318DF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E6B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0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53B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3C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A8A4E9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02B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5F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299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E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9A0CF5C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251.85</w:t>
            </w:r>
          </w:p>
        </w:tc>
      </w:tr>
      <w:tr w14:paraId="40F0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B14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657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7B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637E2C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1B4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E4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CAB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7A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6482863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182.13</w:t>
            </w:r>
          </w:p>
        </w:tc>
      </w:tr>
      <w:tr w14:paraId="4CA36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67C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2FF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0B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1749E3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8DE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8E9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DF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29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6CD79C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D5B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71B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53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91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AA5C45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F30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623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5C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8A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7ED62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11F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373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91E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9B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FB71DB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72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8CB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FCF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54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228B9C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76F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A1D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755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DD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88ADD8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9E3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46C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5CE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CE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7D0692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46A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1D0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1C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86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5AA232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9B1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CD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0C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0F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4F5885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194.11</w:t>
            </w:r>
          </w:p>
        </w:tc>
      </w:tr>
      <w:tr w14:paraId="2502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6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CEB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23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5FB911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DD0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81A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6DB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85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A0B66A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520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92F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C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E6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18F93B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6078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EFA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5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F7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F9BDBD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03F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C9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3F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0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AF2DF5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BA6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9D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2B6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B2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88CA0A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13D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57F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72D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3E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B15EB8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775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BCB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6FB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0F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A9F6BC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512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846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3B3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2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134500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E3F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469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A78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6E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BFEF41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41C3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F8C4C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D64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C6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3FF38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  <w:t>2738.59</w:t>
            </w:r>
          </w:p>
        </w:tc>
      </w:tr>
    </w:tbl>
    <w:p w14:paraId="6BDA3E84"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 w14:paraId="778B3C15">
      <w:pPr>
        <w:rPr>
          <w:rFonts w:ascii="仿宋_GB2312" w:hAnsi="微软雅黑" w:eastAsia="仿宋_GB2312"/>
          <w:sz w:val="18"/>
          <w:szCs w:val="18"/>
        </w:rPr>
      </w:pPr>
    </w:p>
    <w:p w14:paraId="2469890B">
      <w:pPr>
        <w:rPr>
          <w:rFonts w:ascii="仿宋_GB2312" w:hAnsi="微软雅黑" w:eastAsia="仿宋_GB2312"/>
          <w:sz w:val="18"/>
          <w:szCs w:val="18"/>
        </w:rPr>
      </w:pPr>
    </w:p>
    <w:p w14:paraId="12D9FDB1">
      <w:pPr>
        <w:rPr>
          <w:rFonts w:ascii="仿宋_GB2312" w:hAnsi="微软雅黑" w:eastAsia="仿宋_GB2312"/>
          <w:sz w:val="18"/>
          <w:szCs w:val="18"/>
        </w:rPr>
      </w:pPr>
    </w:p>
    <w:p w14:paraId="25CEFB1F">
      <w:pPr>
        <w:rPr>
          <w:rFonts w:ascii="仿宋_GB2312" w:hAnsi="微软雅黑" w:eastAsia="仿宋_GB2312"/>
          <w:sz w:val="18"/>
          <w:szCs w:val="18"/>
        </w:rPr>
      </w:pPr>
    </w:p>
    <w:p w14:paraId="331BF40C"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 w14:paraId="25371183"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538A887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 w14:paraId="0CF730D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 w14:paraId="1190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E0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2C5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03E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261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2A930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 w14:paraId="40296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5778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6C9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291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2E0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3E6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CE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A41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8F7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1D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369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DEE9B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64F2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D4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2DD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A7F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A8B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23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9D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FA4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17C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8C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DFF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9CEF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 w14:paraId="7D68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6B0F5C6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548C1B6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312DCF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1CC6E54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4A6FA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A6ADAA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939EFD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2E56FB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079CCA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BAA4FA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A26D9A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2472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401153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中共张掖市纪律检查委员会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5573E9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2150A7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F33EC0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2738.59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77917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48725B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C6A2C2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221FE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D60CE1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28E62EB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27CC965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63CC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1EFF683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676E23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F542A9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81FA4D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9A2D7D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B3EB5E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4A4D6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3384A2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0A6B91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6F549D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022615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436D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37E40D3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7FE564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BDC42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837E4F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FEF0EB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86C171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31989A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1B33977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B42097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95C229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A1D869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7A56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0B343D4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B04925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52B667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6A6417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380C0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562BF4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9102DF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88B1AF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63104B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023682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8FCD0AB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18181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5C41C01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19BDF9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E407E4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7B832A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19F672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330D9D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D258F2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F865F8A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1A0AC5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03AD24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FD0DD1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067A2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14B8F4D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CB0E0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9B51F1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56223F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B87430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DF8653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F05ACC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24DBAF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096D4C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D4AC491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B3A64B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5B497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0AD93A1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CA5251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82E0F7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7886CF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A356B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D5C9F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A5A799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73CD65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43B3221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060F5C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DF01D3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6696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55F9B7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E18DFD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1BC3C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3DB71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B1452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3BEC98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CEFC1B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38FC17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F81D342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CEC6E9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A8B7A94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4DC1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 w14:paraId="020981E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43FE4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3F7D9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F6264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8C9DD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311072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2C6688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9317552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CAB736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F740344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446F66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1F4AF5E5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33049CE6">
      <w:pPr>
        <w:rPr>
          <w:rFonts w:ascii="仿宋_GB2312" w:hAnsi="微软雅黑" w:eastAsia="仿宋_GB2312"/>
          <w:sz w:val="18"/>
          <w:szCs w:val="18"/>
        </w:rPr>
      </w:pPr>
    </w:p>
    <w:p w14:paraId="1090A3D4">
      <w:pPr>
        <w:rPr>
          <w:rFonts w:ascii="仿宋_GB2312" w:hAnsi="微软雅黑" w:eastAsia="仿宋_GB2312"/>
          <w:sz w:val="18"/>
          <w:szCs w:val="18"/>
        </w:rPr>
      </w:pPr>
    </w:p>
    <w:p w14:paraId="49F1E0CB">
      <w:pPr>
        <w:rPr>
          <w:rFonts w:ascii="仿宋_GB2312" w:hAnsi="微软雅黑" w:eastAsia="仿宋_GB2312"/>
          <w:sz w:val="18"/>
          <w:szCs w:val="18"/>
        </w:rPr>
      </w:pPr>
    </w:p>
    <w:p w14:paraId="6A9DF4BA">
      <w:pPr>
        <w:rPr>
          <w:rFonts w:ascii="仿宋_GB2312" w:hAnsi="微软雅黑" w:eastAsia="仿宋_GB2312"/>
          <w:sz w:val="18"/>
          <w:szCs w:val="18"/>
        </w:rPr>
      </w:pPr>
    </w:p>
    <w:p w14:paraId="30435C5B"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7609DC0E"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01A90B9B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 w14:paraId="0E897312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0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100"/>
        <w:gridCol w:w="1700"/>
        <w:gridCol w:w="1700"/>
        <w:gridCol w:w="1700"/>
      </w:tblGrid>
      <w:tr w14:paraId="41EC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F1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C1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一般公共预算支出</w:t>
            </w:r>
          </w:p>
        </w:tc>
      </w:tr>
      <w:tr w14:paraId="3AF4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8C70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C3743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35FD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4D366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BA77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项目支出</w:t>
            </w:r>
          </w:p>
        </w:tc>
      </w:tr>
      <w:tr w14:paraId="079D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B4448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4D392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B957C3E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2,738.59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26157A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2,738.59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DA12ED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5B6B5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3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9A4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7F1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0A8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9EF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5FBA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DCF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20111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DA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3FE2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43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2CD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627D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A9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2011101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ED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E9F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0F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2,110.50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25D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528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B91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88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DB5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251.85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E598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251.85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2B75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174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3CB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20805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E6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E30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247.78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540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247.78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56E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4E7D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86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2080505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62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23D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247.78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744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247.78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F3B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D7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DC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20899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87B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298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031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A89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A0C6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163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2089999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3C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96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E0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D84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9894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F1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78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0BB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182.13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73C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182.13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2E0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EDE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21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21011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7C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54DE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182.13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7ED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182.13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6F0E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491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54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8A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080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114.93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5D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114.93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BA5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FEF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029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9A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4A8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502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F0F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446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BA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F0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7721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9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F27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51C97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5AD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22102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1A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A1D5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183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1DE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2CA6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02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95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3C2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F15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662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20BEB1B3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59026FD5">
      <w:pPr>
        <w:rPr>
          <w:rFonts w:ascii="仿宋_GB2312" w:hAnsi="微软雅黑" w:eastAsia="仿宋_GB2312"/>
          <w:sz w:val="18"/>
          <w:szCs w:val="18"/>
        </w:rPr>
      </w:pPr>
    </w:p>
    <w:p w14:paraId="129DE29D">
      <w:pPr>
        <w:rPr>
          <w:rFonts w:ascii="仿宋_GB2312" w:hAnsi="微软雅黑" w:eastAsia="仿宋_GB2312"/>
          <w:sz w:val="18"/>
          <w:szCs w:val="18"/>
        </w:rPr>
      </w:pPr>
    </w:p>
    <w:p w14:paraId="5E33821C">
      <w:pPr>
        <w:rPr>
          <w:rFonts w:eastAsia="仿宋_GB2312" w:asciiTheme="minorHAnsi" w:hAnsiTheme="minorHAnsi"/>
          <w:sz w:val="18"/>
          <w:szCs w:val="18"/>
        </w:rPr>
      </w:pPr>
    </w:p>
    <w:p w14:paraId="5958BB3A"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EEDEAB1"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69FAC731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 w14:paraId="7607B6C1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0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680"/>
        <w:gridCol w:w="1940"/>
        <w:gridCol w:w="1940"/>
        <w:gridCol w:w="1940"/>
      </w:tblGrid>
      <w:tr w14:paraId="3B69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AC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C4E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一般公共预算基本支出</w:t>
            </w:r>
          </w:p>
        </w:tc>
      </w:tr>
      <w:tr w14:paraId="648B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15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D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56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2D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8C18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公用经费</w:t>
            </w:r>
          </w:p>
        </w:tc>
      </w:tr>
      <w:tr w14:paraId="5C97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C1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2E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2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93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77D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14:paraId="5150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65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AB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51A8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2,738.59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D22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2,414.32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D14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324.26</w:t>
            </w:r>
          </w:p>
        </w:tc>
      </w:tr>
      <w:tr w14:paraId="22E0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2A1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890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07B4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19.80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0C4E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19.80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E0A2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CD78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E23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30305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58F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29A9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1CD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14B8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F182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03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30309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636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13CE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EF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748A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510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45F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76A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746C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4A9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17.85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C181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637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E18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ED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5FC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324.26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6E9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4B482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324.26</w:t>
            </w:r>
          </w:p>
        </w:tc>
      </w:tr>
      <w:tr w14:paraId="290D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524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411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4D80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B5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92BA3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30.13</w:t>
            </w:r>
          </w:p>
        </w:tc>
      </w:tr>
      <w:tr w14:paraId="2128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270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DFB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08FF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F70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26B3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6.00</w:t>
            </w:r>
          </w:p>
        </w:tc>
      </w:tr>
      <w:tr w14:paraId="2755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D23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283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766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F99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FA15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</w:t>
            </w:r>
          </w:p>
        </w:tc>
      </w:tr>
      <w:tr w14:paraId="6A2B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F19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F0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558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B35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4C1B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8.00</w:t>
            </w:r>
          </w:p>
        </w:tc>
      </w:tr>
      <w:tr w14:paraId="4AF7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7A7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4E9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F0A3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0C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1557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</w:tr>
      <w:tr w14:paraId="07E7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745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E9D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0FD6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900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EF09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24.00</w:t>
            </w:r>
          </w:p>
        </w:tc>
      </w:tr>
      <w:tr w14:paraId="26CE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D2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0AB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7A4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70E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D391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</w:tr>
      <w:tr w14:paraId="5D01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3959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42D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D5A8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2DE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79F1A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1.24</w:t>
            </w:r>
          </w:p>
        </w:tc>
      </w:tr>
      <w:tr w14:paraId="63DF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A22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34B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AB0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AD9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A2E57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</w:t>
            </w:r>
          </w:p>
        </w:tc>
      </w:tr>
      <w:tr w14:paraId="4A51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3C2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CB6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9C47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3C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90F6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5.70</w:t>
            </w:r>
          </w:p>
        </w:tc>
      </w:tr>
      <w:tr w14:paraId="6839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79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8B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2C0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29.87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54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56C3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29.87</w:t>
            </w:r>
          </w:p>
        </w:tc>
      </w:tr>
      <w:tr w14:paraId="6D96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D0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C1B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240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37.34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D7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A16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37.34</w:t>
            </w:r>
          </w:p>
        </w:tc>
      </w:tr>
      <w:tr w14:paraId="6211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FCE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30239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A36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23FA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147.24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774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2B6E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147.24</w:t>
            </w:r>
          </w:p>
        </w:tc>
      </w:tr>
      <w:tr w14:paraId="236D2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19B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50B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073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2,394.52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77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2,394.52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C4E2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D0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5F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EB8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29A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732.11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276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732.11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A9C5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6F7E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802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F87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DFD3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557.88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11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557.88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F43BF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FD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790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282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330D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43.79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436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43.79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4653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6E2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B32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0DD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731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441.51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8B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441.51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6A0F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A07D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8C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30199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166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53E1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5B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CC86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FF38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40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C8F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5D22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247.78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F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247.78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6FD9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430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320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3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10F8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D8F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20C8F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52D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6FB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2F5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74C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89.61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D42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89.61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E578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159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DA4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243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6EF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9F7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85C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8C1E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04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1D8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C1E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194.11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D4A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194.11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DE7731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269C0ABB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1F0B99AC">
      <w:pPr>
        <w:rPr>
          <w:rFonts w:ascii="仿宋_GB2312" w:hAnsi="微软雅黑" w:eastAsia="仿宋_GB2312"/>
          <w:sz w:val="18"/>
          <w:szCs w:val="18"/>
        </w:rPr>
      </w:pPr>
    </w:p>
    <w:p w14:paraId="29C08179"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 w14:paraId="617C7CD3"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2C5295B3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 w14:paraId="0D782AE8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 w14:paraId="4601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99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C78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DD8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4E8454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 w14:paraId="0E9E7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9C3C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76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FAC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9F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FE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00F96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7A46D14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FA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5F620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0B7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E27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06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78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994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78F6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48FC9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4A7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0FEC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5BE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071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A6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74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95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E23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D0B7A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013D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729EF05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62F653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5.7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D8D23B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CC481F8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5.7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CD14E1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F90173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110DDD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0.5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3A797D4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1.24</w:t>
            </w:r>
          </w:p>
        </w:tc>
      </w:tr>
      <w:tr w14:paraId="53C3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3B64A1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中共张掖市纪律检查委员会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EFECC3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19D564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E86D962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AFA46B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80C3D7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7DDFA30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1F8F9B9F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</w:tr>
      <w:tr w14:paraId="7C96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48A6A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D4F7A2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37BB36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6AC535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15E6A5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20503D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18F76D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42FD32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733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0126D0A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10655A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14BF3B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E70B9F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FBB1A8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B4F716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8F568D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1070F8A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A66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02EE214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8A8B95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A9773B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AB0CC2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8B54D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0F9BAF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D258CF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2DD28E3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70D7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36C8528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40896B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FF47BF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3A586C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9E86DF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D257AD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89B83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59B61D1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A03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078A411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503C12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042D77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68019A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B62147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BFC75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E22C65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793735D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FB7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155EEBD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D275EF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17C624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E260CD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C7B342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C3E3A6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17D04D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3BD7FBB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144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30563B3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A0598B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A529FE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82DE32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AC49B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B43C1A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001B48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29F32ED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F31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 w14:paraId="734EA87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528ACD8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4FCAB5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215FA9F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7779BE9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06585B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21DFAED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 w14:paraId="557DD9B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44E4CFE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7E7C5E5A">
      <w:pPr>
        <w:rPr>
          <w:rFonts w:ascii="仿宋_GB2312" w:hAnsi="微软雅黑" w:eastAsia="仿宋_GB2312"/>
          <w:sz w:val="18"/>
          <w:szCs w:val="18"/>
        </w:rPr>
      </w:pPr>
    </w:p>
    <w:p w14:paraId="7393D07B">
      <w:pPr>
        <w:rPr>
          <w:rFonts w:ascii="仿宋_GB2312" w:hAnsi="微软雅黑" w:eastAsia="仿宋_GB2312"/>
          <w:sz w:val="18"/>
          <w:szCs w:val="18"/>
        </w:rPr>
      </w:pPr>
    </w:p>
    <w:p w14:paraId="0D2C27F2">
      <w:pPr>
        <w:rPr>
          <w:rFonts w:ascii="仿宋_GB2312" w:hAnsi="微软雅黑" w:eastAsia="仿宋_GB2312"/>
          <w:sz w:val="18"/>
          <w:szCs w:val="18"/>
        </w:rPr>
      </w:pPr>
    </w:p>
    <w:p w14:paraId="7BFB0BC0">
      <w:pPr>
        <w:rPr>
          <w:rFonts w:ascii="仿宋_GB2312" w:hAnsi="微软雅黑" w:eastAsia="仿宋_GB2312"/>
          <w:sz w:val="18"/>
          <w:szCs w:val="18"/>
        </w:rPr>
      </w:pPr>
    </w:p>
    <w:p w14:paraId="1A40FF36">
      <w:pPr>
        <w:rPr>
          <w:rFonts w:ascii="仿宋_GB2312" w:hAnsi="微软雅黑" w:eastAsia="仿宋_GB2312"/>
          <w:sz w:val="18"/>
          <w:szCs w:val="18"/>
        </w:rPr>
      </w:pPr>
    </w:p>
    <w:p w14:paraId="1AE3FC0E">
      <w:pPr>
        <w:rPr>
          <w:rFonts w:ascii="仿宋_GB2312" w:hAnsi="微软雅黑" w:eastAsia="仿宋_GB2312"/>
          <w:sz w:val="18"/>
          <w:szCs w:val="18"/>
        </w:rPr>
      </w:pPr>
    </w:p>
    <w:p w14:paraId="4AD81DF4">
      <w:pPr>
        <w:rPr>
          <w:rFonts w:ascii="仿宋_GB2312" w:hAnsi="微软雅黑" w:eastAsia="仿宋_GB2312"/>
          <w:sz w:val="18"/>
          <w:szCs w:val="18"/>
        </w:rPr>
      </w:pPr>
    </w:p>
    <w:p w14:paraId="1ADBA637"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7FD66E8B"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7A40BBC7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 w14:paraId="531B686C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 w14:paraId="5EE15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EDB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7BE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949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AF4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F6E28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38F47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390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8B7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2BC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1DA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638B0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14:paraId="27B7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F7C2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3A6A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C902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134.21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7ADC1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134.21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3D3E6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B20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0A7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E9FE9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125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503F2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CCC80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8C1B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F37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7090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8251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736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B6ABC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5C89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0BD6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8ADCF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CFD4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9E51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56CFFBE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75F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04A1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88C59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C53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5A6E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858EDF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4BB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8D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B8884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E9535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C1D1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0081C2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BE8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37D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8F292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B8F22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19.25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8308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19.25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D8CDF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8D2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F661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2AF78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1AB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86F0C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CDA476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933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D01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4A93F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232FC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0813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6AA51C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AB6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C9430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AB576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1C9F2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7B7C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A8CC1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E72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7FD78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787B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0B0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DD3E5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7A4D3C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E2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C0598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34CDA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E1A3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0EC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C4A798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66A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44EA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329E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293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37.34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243C8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37.34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2B3103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525A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23C8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FF2B0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3C37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ECDB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3DF38C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E6C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3661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0635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467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30.13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9400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30.13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813C25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F31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B386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D4437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DA99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6999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17AED0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AF265A7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0F9B78AC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 w14:paraId="6E5B7C30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 w14:paraId="3314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3D9C5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2541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14:paraId="72E3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F1BDD5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47019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F67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780D4E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40D87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13C1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449D2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CB75C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C59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27BD0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8F4A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8075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23C49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1C2C9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5EAA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0F18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964B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42EB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2B2EB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331DE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DD4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BBF0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D249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4BB6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BC302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3A773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F16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C1BF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CB72C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6E1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FBBF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654E0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3FF6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C677F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CE45C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A02AB4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asciiTheme="minorHAnsi" w:hAnsiTheme="minorHAnsi"/>
          <w:sz w:val="18"/>
          <w:szCs w:val="18"/>
        </w:rPr>
        <w:t>未安排预算，政府性基金预算支出情况表为空表</w:t>
      </w:r>
      <w:r>
        <w:rPr>
          <w:rFonts w:hint="eastAsia" w:ascii="仿宋_GB2312" w:hAnsi="微软雅黑" w:eastAsia="仿宋_GB2312"/>
          <w:sz w:val="18"/>
          <w:szCs w:val="18"/>
        </w:rPr>
        <w:t>。</w:t>
      </w:r>
    </w:p>
    <w:p w14:paraId="1300FA42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 w14:paraId="5687B6E2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 w14:paraId="0D09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4B6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4A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24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AC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EC7D4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 w14:paraId="5A74D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5B9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4F3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F62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356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3965A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1955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78CD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AC5C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186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0252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6C2EF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7C6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405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DF3B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B88C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D41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78ACD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1CF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EBF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2339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FC4A8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07308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129254B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306E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650B8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B84300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EBCEBE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6DE38F3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168C473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12B2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EB804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616416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103269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B675B7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02492A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D11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55A6C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C8CCDD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EB116D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8FFCD8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27BF0EC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538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60BB36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860443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86B977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650E782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561C05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3BD5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02332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043D64E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27E5E3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67EFC24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42AB39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6C2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0C4F36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AAA419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79401D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45289B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252BED6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CF2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06D4A9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284AE90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B9D294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0369D3F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26BF35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571F88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未安排预算，部门管理转移支付表为空表。</w:t>
      </w:r>
    </w:p>
    <w:p w14:paraId="02EEA7F6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 w14:paraId="6CCD2CD8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 w14:paraId="7706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438F5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EA6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14:paraId="25B3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B5F28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E3D1D52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7B5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93CC1C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8750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661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3609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C1A6E8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D17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2807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010B4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AEF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73D65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C698C8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73E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CF91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694BC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65E6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AD962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FB73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0BBD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BD5CD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57AA4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4B61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A1FA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D26C9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B5E5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984A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8DF9D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FF4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501A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C355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ABC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C3B5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66CBE3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05435B8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未安排预算，国有资本经营预算支出情况表为空表。</w:t>
      </w:r>
    </w:p>
    <w:p w14:paraId="685AEF2A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726E5204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028F6436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0CF0B986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2F1E0606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7E8A9118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1DC9770C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18A7D61D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061F2832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6CA54B68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25243B5E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46BADCE0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04A49046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03E6230A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 w14:paraId="12D24642">
      <w:pPr>
        <w:widowControl/>
        <w:spacing w:line="480" w:lineRule="auto"/>
        <w:jc w:val="left"/>
        <w:rPr>
          <w:rFonts w:eastAsia="仿宋_GB2312" w:asciiTheme="minorHAnsi" w:hAnsiTheme="minorHAnsi"/>
          <w:sz w:val="18"/>
          <w:szCs w:val="1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50C1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 w14:paraId="09BAD8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69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E4ED1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871AB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C6653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07288"/>
    <w:rsid w:val="003129FE"/>
    <w:rsid w:val="003322AC"/>
    <w:rsid w:val="00334AE1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94F5E"/>
    <w:rsid w:val="003A396F"/>
    <w:rsid w:val="003A68FD"/>
    <w:rsid w:val="003A7A18"/>
    <w:rsid w:val="003B3187"/>
    <w:rsid w:val="003B327A"/>
    <w:rsid w:val="003B4612"/>
    <w:rsid w:val="003B76D2"/>
    <w:rsid w:val="003D517C"/>
    <w:rsid w:val="003D6D41"/>
    <w:rsid w:val="003E3B0A"/>
    <w:rsid w:val="003F6659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22D2"/>
    <w:rsid w:val="00445789"/>
    <w:rsid w:val="00463FB8"/>
    <w:rsid w:val="00477A0D"/>
    <w:rsid w:val="00480A2F"/>
    <w:rsid w:val="00480B47"/>
    <w:rsid w:val="00481F19"/>
    <w:rsid w:val="00487BC0"/>
    <w:rsid w:val="00490FF8"/>
    <w:rsid w:val="00494BA6"/>
    <w:rsid w:val="004A1851"/>
    <w:rsid w:val="004B3066"/>
    <w:rsid w:val="004B337A"/>
    <w:rsid w:val="004B5538"/>
    <w:rsid w:val="004C3127"/>
    <w:rsid w:val="004D27C3"/>
    <w:rsid w:val="004D44D2"/>
    <w:rsid w:val="004D491E"/>
    <w:rsid w:val="004E3E51"/>
    <w:rsid w:val="004E51CB"/>
    <w:rsid w:val="004E625A"/>
    <w:rsid w:val="004F73BD"/>
    <w:rsid w:val="00502474"/>
    <w:rsid w:val="00515110"/>
    <w:rsid w:val="005205E8"/>
    <w:rsid w:val="00523062"/>
    <w:rsid w:val="00532434"/>
    <w:rsid w:val="00537019"/>
    <w:rsid w:val="0054271B"/>
    <w:rsid w:val="00545281"/>
    <w:rsid w:val="00551A39"/>
    <w:rsid w:val="00566585"/>
    <w:rsid w:val="00580A2F"/>
    <w:rsid w:val="00595197"/>
    <w:rsid w:val="005A2CB7"/>
    <w:rsid w:val="005B15C7"/>
    <w:rsid w:val="005B51EA"/>
    <w:rsid w:val="005C6B92"/>
    <w:rsid w:val="005D4933"/>
    <w:rsid w:val="005D72E4"/>
    <w:rsid w:val="005F4CC9"/>
    <w:rsid w:val="0060056E"/>
    <w:rsid w:val="006039C9"/>
    <w:rsid w:val="00605602"/>
    <w:rsid w:val="00605D22"/>
    <w:rsid w:val="00607B57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5696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1CA1"/>
    <w:rsid w:val="00714029"/>
    <w:rsid w:val="007203B6"/>
    <w:rsid w:val="007222C1"/>
    <w:rsid w:val="00725205"/>
    <w:rsid w:val="007354BF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A7B73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12B"/>
    <w:rsid w:val="008559B6"/>
    <w:rsid w:val="008559FD"/>
    <w:rsid w:val="00855E65"/>
    <w:rsid w:val="0085612E"/>
    <w:rsid w:val="00880868"/>
    <w:rsid w:val="00880D30"/>
    <w:rsid w:val="008811AD"/>
    <w:rsid w:val="008812FA"/>
    <w:rsid w:val="008A16AE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02AB"/>
    <w:rsid w:val="009D46B1"/>
    <w:rsid w:val="009E7F6E"/>
    <w:rsid w:val="009F2B6A"/>
    <w:rsid w:val="009F5541"/>
    <w:rsid w:val="00A01204"/>
    <w:rsid w:val="00A022BA"/>
    <w:rsid w:val="00A15E73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266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029D"/>
    <w:rsid w:val="00B85451"/>
    <w:rsid w:val="00B86006"/>
    <w:rsid w:val="00B86D86"/>
    <w:rsid w:val="00BA2A96"/>
    <w:rsid w:val="00BA5FE5"/>
    <w:rsid w:val="00BB6D97"/>
    <w:rsid w:val="00BC0B95"/>
    <w:rsid w:val="00BC1EE6"/>
    <w:rsid w:val="00BC1FD9"/>
    <w:rsid w:val="00BC30FF"/>
    <w:rsid w:val="00BC500D"/>
    <w:rsid w:val="00BD7FD7"/>
    <w:rsid w:val="00BF1606"/>
    <w:rsid w:val="00BF1647"/>
    <w:rsid w:val="00BF20C0"/>
    <w:rsid w:val="00BF5A25"/>
    <w:rsid w:val="00C06428"/>
    <w:rsid w:val="00C11347"/>
    <w:rsid w:val="00C13139"/>
    <w:rsid w:val="00C35018"/>
    <w:rsid w:val="00C40A34"/>
    <w:rsid w:val="00C4484E"/>
    <w:rsid w:val="00C46F7C"/>
    <w:rsid w:val="00C519B5"/>
    <w:rsid w:val="00C55EDB"/>
    <w:rsid w:val="00C56D24"/>
    <w:rsid w:val="00C573E9"/>
    <w:rsid w:val="00C729DA"/>
    <w:rsid w:val="00C764B7"/>
    <w:rsid w:val="00C90B56"/>
    <w:rsid w:val="00CA3F25"/>
    <w:rsid w:val="00CB4E5B"/>
    <w:rsid w:val="00CB5B9D"/>
    <w:rsid w:val="00CB6428"/>
    <w:rsid w:val="00CC01A5"/>
    <w:rsid w:val="00CC2134"/>
    <w:rsid w:val="00CC5430"/>
    <w:rsid w:val="00CD255A"/>
    <w:rsid w:val="00CE51A6"/>
    <w:rsid w:val="00D126EC"/>
    <w:rsid w:val="00D14955"/>
    <w:rsid w:val="00D24CD6"/>
    <w:rsid w:val="00D24FA6"/>
    <w:rsid w:val="00D32DED"/>
    <w:rsid w:val="00D544D2"/>
    <w:rsid w:val="00D660F8"/>
    <w:rsid w:val="00D744C5"/>
    <w:rsid w:val="00D758E8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B7A2A"/>
    <w:rsid w:val="00DC14B3"/>
    <w:rsid w:val="00DC399C"/>
    <w:rsid w:val="00DC7D6D"/>
    <w:rsid w:val="00DD2999"/>
    <w:rsid w:val="00DD2B43"/>
    <w:rsid w:val="00DD2CF8"/>
    <w:rsid w:val="00DD3C8C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8596A"/>
    <w:rsid w:val="00E9180B"/>
    <w:rsid w:val="00EA0646"/>
    <w:rsid w:val="00EA2BA4"/>
    <w:rsid w:val="00EA3103"/>
    <w:rsid w:val="00EB15C1"/>
    <w:rsid w:val="00EC325A"/>
    <w:rsid w:val="00EC3A8E"/>
    <w:rsid w:val="00EC3DD5"/>
    <w:rsid w:val="00EC57F0"/>
    <w:rsid w:val="00ED68AF"/>
    <w:rsid w:val="00ED78D5"/>
    <w:rsid w:val="00EF2E7C"/>
    <w:rsid w:val="00F01A6E"/>
    <w:rsid w:val="00F11811"/>
    <w:rsid w:val="00F20178"/>
    <w:rsid w:val="00F23C6C"/>
    <w:rsid w:val="00F24BC8"/>
    <w:rsid w:val="00F25045"/>
    <w:rsid w:val="00F305FC"/>
    <w:rsid w:val="00F30F3E"/>
    <w:rsid w:val="00F32002"/>
    <w:rsid w:val="00F4605D"/>
    <w:rsid w:val="00F51EF5"/>
    <w:rsid w:val="00F7490E"/>
    <w:rsid w:val="00F74928"/>
    <w:rsid w:val="00F8197E"/>
    <w:rsid w:val="00F833B1"/>
    <w:rsid w:val="00F87D90"/>
    <w:rsid w:val="00F90495"/>
    <w:rsid w:val="00FA30C2"/>
    <w:rsid w:val="00FA4179"/>
    <w:rsid w:val="00FB4362"/>
    <w:rsid w:val="00FB53A1"/>
    <w:rsid w:val="00FB53F4"/>
    <w:rsid w:val="00FD30CF"/>
    <w:rsid w:val="00FD4D90"/>
    <w:rsid w:val="00FE0E46"/>
    <w:rsid w:val="00FF0AEC"/>
    <w:rsid w:val="00FF1DF4"/>
    <w:rsid w:val="00FF4165"/>
    <w:rsid w:val="113741D2"/>
    <w:rsid w:val="1D34261E"/>
    <w:rsid w:val="43BF62B6"/>
    <w:rsid w:val="499C7ECC"/>
    <w:rsid w:val="527E074E"/>
    <w:rsid w:val="579503FF"/>
    <w:rsid w:val="57FA213C"/>
    <w:rsid w:val="5C3842C4"/>
    <w:rsid w:val="60535296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sz w:val="18"/>
      <w:szCs w:val="18"/>
    </w:rPr>
  </w:style>
  <w:style w:type="character" w:customStyle="1" w:styleId="13">
    <w:name w:val="页眉 Char"/>
    <w:link w:val="6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12</Pages>
  <Words>906</Words>
  <Characters>1134</Characters>
  <Lines>84</Lines>
  <Paragraphs>23</Paragraphs>
  <TotalTime>478</TotalTime>
  <ScaleCrop>false</ScaleCrop>
  <LinksUpToDate>false</LinksUpToDate>
  <CharactersWithSpaces>1268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2025-01-25T09:33:00Z</cp:lastPrinted>
  <dcterms:modified xsi:type="dcterms:W3CDTF">2025-01-27T02:11:44Z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3DB85A206D13420B8ACE473E0608D2E3_13</vt:lpwstr>
  </property>
  <property fmtid="{D5CDD505-2E9C-101B-9397-08002B2CF9AE}" pid="4" name="KSOTemplateDocerSaveRecord">
    <vt:lpwstr>eyJoZGlkIjoiZjVlNjA5YzczOWYzYzBjY2ZiYmI4MTE3NWVmNDI4ZDcifQ==</vt:lpwstr>
  </property>
</Properties>
</file>